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8BB" w:rsidRDefault="009550C4">
      <w:pPr>
        <w:spacing w:before="90"/>
        <w:ind w:right="44"/>
        <w:jc w:val="center"/>
        <w:rPr>
          <w:rFonts w:ascii="Arial" w:eastAsia="Arial" w:hAnsi="Arial" w:cs="Arial"/>
          <w:b/>
          <w:bCs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bCs/>
          <w:sz w:val="24"/>
          <w:szCs w:val="24"/>
        </w:rPr>
        <w:t>EDITAL Nº 03, DE 12 DE JUNHO DE 2026.</w:t>
      </w:r>
    </w:p>
    <w:p w:rsidR="007938BB" w:rsidRDefault="007938BB">
      <w:pPr>
        <w:ind w:right="45"/>
        <w:jc w:val="center"/>
        <w:rPr>
          <w:rFonts w:ascii="Arial" w:eastAsia="Arial" w:hAnsi="Arial" w:cs="Arial"/>
          <w:b/>
          <w:bCs/>
          <w:color w:val="FF0000"/>
          <w:sz w:val="24"/>
          <w:szCs w:val="24"/>
        </w:rPr>
      </w:pPr>
      <w:bookmarkStart w:id="1" w:name="_heading=h.392sjy5186dv" w:colFirst="0" w:colLast="0"/>
      <w:bookmarkEnd w:id="1"/>
    </w:p>
    <w:p w:rsidR="007938BB" w:rsidRDefault="009550C4">
      <w:pPr>
        <w:ind w:right="45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EDITAL DE MOBILIDADE ACADÊMICA -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MobAc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202</w:t>
      </w:r>
      <w:r>
        <w:rPr>
          <w:rFonts w:ascii="Arial" w:eastAsia="Arial" w:hAnsi="Arial" w:cs="Arial"/>
          <w:b/>
          <w:bCs/>
          <w:sz w:val="24"/>
          <w:szCs w:val="24"/>
        </w:rPr>
        <w:t>6</w:t>
      </w:r>
      <w:r>
        <w:rPr>
          <w:rFonts w:ascii="Arial" w:eastAsia="Arial" w:hAnsi="Arial" w:cs="Arial"/>
          <w:b/>
          <w:bCs/>
          <w:sz w:val="24"/>
          <w:szCs w:val="24"/>
        </w:rPr>
        <w:t>.2</w:t>
      </w:r>
    </w:p>
    <w:p w:rsidR="007938BB" w:rsidRDefault="007938BB">
      <w:pPr>
        <w:pBdr>
          <w:top w:val="nil"/>
          <w:left w:val="nil"/>
          <w:bottom w:val="nil"/>
          <w:right w:val="nil"/>
          <w:between w:val="nil"/>
        </w:pBdr>
        <w:spacing w:before="90"/>
        <w:ind w:left="684" w:right="684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:rsidR="007938BB" w:rsidRDefault="007938BB">
      <w:pPr>
        <w:pBdr>
          <w:top w:val="nil"/>
          <w:left w:val="nil"/>
          <w:bottom w:val="nil"/>
          <w:right w:val="nil"/>
          <w:between w:val="nil"/>
        </w:pBdr>
        <w:spacing w:before="3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7938BB" w:rsidRDefault="009550C4">
      <w:pPr>
        <w:pBdr>
          <w:top w:val="nil"/>
          <w:left w:val="nil"/>
          <w:bottom w:val="nil"/>
          <w:right w:val="nil"/>
          <w:between w:val="nil"/>
        </w:pBdr>
        <w:spacing w:before="3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ANEXO V</w:t>
      </w:r>
    </w:p>
    <w:p w:rsidR="007938BB" w:rsidRDefault="009550C4">
      <w:pPr>
        <w:spacing w:before="90"/>
        <w:ind w:left="683" w:right="6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REQUERIMENTO PARA INTERPOSIÇÃO DE RECURSO</w:t>
      </w:r>
    </w:p>
    <w:p w:rsidR="007938BB" w:rsidRDefault="007938BB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Arial" w:eastAsia="Arial" w:hAnsi="Arial" w:cs="Arial"/>
          <w:color w:val="000000"/>
          <w:sz w:val="23"/>
          <w:szCs w:val="23"/>
        </w:rPr>
      </w:pPr>
    </w:p>
    <w:p w:rsidR="007938BB" w:rsidRDefault="009550C4">
      <w:pPr>
        <w:pBdr>
          <w:top w:val="nil"/>
          <w:left w:val="nil"/>
          <w:bottom w:val="nil"/>
          <w:right w:val="nil"/>
          <w:between w:val="nil"/>
        </w:pBdr>
        <w:spacing w:before="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À Coordenação do Processo Seletivo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MobAc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202</w:t>
      </w:r>
      <w:r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.2 do IFPA.</w:t>
      </w:r>
    </w:p>
    <w:p w:rsidR="007938BB" w:rsidRDefault="007938BB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"/>
        <w:tblW w:w="9934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55"/>
        <w:gridCol w:w="4979"/>
      </w:tblGrid>
      <w:tr w:rsidR="007938BB">
        <w:trPr>
          <w:trHeight w:val="397"/>
        </w:trPr>
        <w:tc>
          <w:tcPr>
            <w:tcW w:w="9934" w:type="dxa"/>
            <w:gridSpan w:val="2"/>
          </w:tcPr>
          <w:p w:rsidR="007938BB" w:rsidRDefault="00955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89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Nome do(a)candidato(a):</w:t>
            </w:r>
          </w:p>
        </w:tc>
      </w:tr>
      <w:tr w:rsidR="007938BB">
        <w:trPr>
          <w:trHeight w:val="395"/>
        </w:trPr>
        <w:tc>
          <w:tcPr>
            <w:tcW w:w="9934" w:type="dxa"/>
            <w:gridSpan w:val="2"/>
          </w:tcPr>
          <w:p w:rsidR="007938BB" w:rsidRDefault="00955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/>
              <w:ind w:left="89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Campus/Curso Pretendido:</w:t>
            </w:r>
          </w:p>
        </w:tc>
      </w:tr>
      <w:tr w:rsidR="007938BB">
        <w:trPr>
          <w:trHeight w:val="398"/>
        </w:trPr>
        <w:tc>
          <w:tcPr>
            <w:tcW w:w="4955" w:type="dxa"/>
          </w:tcPr>
          <w:p w:rsidR="007938BB" w:rsidRDefault="00955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89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Número de inscrição:</w:t>
            </w:r>
          </w:p>
        </w:tc>
        <w:tc>
          <w:tcPr>
            <w:tcW w:w="4979" w:type="dxa"/>
          </w:tcPr>
          <w:p w:rsidR="007938BB" w:rsidRDefault="00955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88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CPF:</w:t>
            </w:r>
          </w:p>
        </w:tc>
      </w:tr>
      <w:tr w:rsidR="007938BB">
        <w:trPr>
          <w:trHeight w:val="397"/>
        </w:trPr>
        <w:tc>
          <w:tcPr>
            <w:tcW w:w="4955" w:type="dxa"/>
          </w:tcPr>
          <w:p w:rsidR="007938BB" w:rsidRDefault="00955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/>
              <w:ind w:left="89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Telefone:</w:t>
            </w:r>
          </w:p>
        </w:tc>
        <w:tc>
          <w:tcPr>
            <w:tcW w:w="4979" w:type="dxa"/>
          </w:tcPr>
          <w:p w:rsidR="007938BB" w:rsidRDefault="00955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/>
              <w:ind w:left="88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e-mail:</w:t>
            </w:r>
          </w:p>
        </w:tc>
      </w:tr>
      <w:tr w:rsidR="007938BB">
        <w:trPr>
          <w:trHeight w:val="1199"/>
        </w:trPr>
        <w:tc>
          <w:tcPr>
            <w:tcW w:w="9934" w:type="dxa"/>
            <w:gridSpan w:val="2"/>
          </w:tcPr>
          <w:p w:rsidR="007938BB" w:rsidRDefault="00955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Interposição de recurso contra:</w:t>
            </w:r>
          </w:p>
          <w:p w:rsidR="007938BB" w:rsidRDefault="00955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8"/>
              </w:tabs>
              <w:spacing w:before="132" w:line="362" w:lineRule="auto"/>
              <w:ind w:left="89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(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ab/>
              <w:t xml:space="preserve">) A homologação das inscrições           </w:t>
            </w:r>
            <w:proofErr w:type="gram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  (</w:t>
            </w:r>
            <w:proofErr w:type="gram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ab/>
              <w:t>) O resultado preliminar do processo seletivo</w:t>
            </w:r>
          </w:p>
          <w:p w:rsidR="007938BB" w:rsidRDefault="00955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8"/>
              </w:tabs>
              <w:spacing w:line="271" w:lineRule="auto"/>
              <w:ind w:left="89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(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ab/>
              <w:t>) O resultado preliminar da habilitação de matrícula</w:t>
            </w:r>
          </w:p>
        </w:tc>
      </w:tr>
      <w:tr w:rsidR="007938BB">
        <w:trPr>
          <w:trHeight w:val="6303"/>
        </w:trPr>
        <w:tc>
          <w:tcPr>
            <w:tcW w:w="9934" w:type="dxa"/>
            <w:gridSpan w:val="2"/>
          </w:tcPr>
          <w:p w:rsidR="007938BB" w:rsidRDefault="00955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89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Motivos:</w:t>
            </w:r>
          </w:p>
        </w:tc>
      </w:tr>
    </w:tbl>
    <w:p w:rsidR="007938BB" w:rsidRDefault="007938BB">
      <w:pPr>
        <w:pBdr>
          <w:top w:val="nil"/>
          <w:left w:val="nil"/>
          <w:bottom w:val="nil"/>
          <w:right w:val="nil"/>
          <w:between w:val="nil"/>
        </w:pBdr>
        <w:tabs>
          <w:tab w:val="left" w:pos="2280"/>
          <w:tab w:val="left" w:pos="2935"/>
          <w:tab w:val="left" w:pos="4841"/>
          <w:tab w:val="left" w:pos="5852"/>
        </w:tabs>
        <w:spacing w:before="90"/>
        <w:jc w:val="center"/>
        <w:rPr>
          <w:rFonts w:ascii="Arial" w:eastAsia="Arial" w:hAnsi="Arial" w:cs="Arial"/>
          <w:color w:val="000000"/>
          <w:sz w:val="24"/>
          <w:szCs w:val="24"/>
          <w:u w:val="single"/>
        </w:rPr>
      </w:pPr>
    </w:p>
    <w:p w:rsidR="007938BB" w:rsidRDefault="009550C4">
      <w:pPr>
        <w:pBdr>
          <w:top w:val="nil"/>
          <w:left w:val="nil"/>
          <w:bottom w:val="nil"/>
          <w:right w:val="nil"/>
          <w:between w:val="nil"/>
        </w:pBdr>
        <w:tabs>
          <w:tab w:val="left" w:pos="2280"/>
          <w:tab w:val="left" w:pos="2935"/>
          <w:tab w:val="left" w:pos="4841"/>
          <w:tab w:val="left" w:pos="5852"/>
        </w:tabs>
        <w:spacing w:before="90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20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7938BB" w:rsidRDefault="009550C4">
      <w:pPr>
        <w:pBdr>
          <w:top w:val="nil"/>
          <w:left w:val="nil"/>
          <w:bottom w:val="nil"/>
          <w:right w:val="nil"/>
          <w:between w:val="nil"/>
        </w:pBdr>
        <w:tabs>
          <w:tab w:val="left" w:pos="2280"/>
          <w:tab w:val="left" w:pos="2935"/>
          <w:tab w:val="left" w:pos="4841"/>
          <w:tab w:val="left" w:pos="5852"/>
        </w:tabs>
        <w:spacing w:before="90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Assinatura do(a)candidato(a)</w: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1504950</wp:posOffset>
                </wp:positionH>
                <wp:positionV relativeFrom="paragraph">
                  <wp:posOffset>241300</wp:posOffset>
                </wp:positionV>
                <wp:extent cx="12700" cy="12700"/>
                <wp:effectExtent l="0" t="0" r="0" b="0"/>
                <wp:wrapTopAndBottom distT="0" distB="0"/>
                <wp:docPr id="1" name="Forma Liv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69600" y="3779365"/>
                          <a:ext cx="3352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0" h="120000" extrusionOk="0">
                              <a:moveTo>
                                <a:pt x="0" y="0"/>
                              </a:moveTo>
                              <a:lnTo>
                                <a:pt x="528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1504950</wp:posOffset>
                </wp:positionH>
                <wp:positionV relativeFrom="paragraph">
                  <wp:posOffset>241300</wp:posOffset>
                </wp:positionV>
                <wp:extent cx="12700" cy="12700"/>
                <wp:effectExtent b="0" l="0" r="0" t="0"/>
                <wp:wrapTopAndBottom distB="0" dist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7938BB">
      <w:headerReference w:type="default" r:id="rId8"/>
      <w:footerReference w:type="default" r:id="rId9"/>
      <w:pgSz w:w="11910" w:h="16840"/>
      <w:pgMar w:top="2460" w:right="720" w:bottom="720" w:left="1000" w:header="641" w:footer="53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0C4" w:rsidRDefault="009550C4">
      <w:r>
        <w:separator/>
      </w:r>
    </w:p>
  </w:endnote>
  <w:endnote w:type="continuationSeparator" w:id="0">
    <w:p w:rsidR="009550C4" w:rsidRDefault="00955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7D00D188-4FB3-4349-BD57-1A3745B7128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D788E22E-8536-408F-956B-4842F69560B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B7AF8D9-EE64-4F79-AFA8-F03340BCA101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8BB" w:rsidRDefault="009550C4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column">
                <wp:posOffset>6192838</wp:posOffset>
              </wp:positionH>
              <wp:positionV relativeFrom="paragraph">
                <wp:posOffset>10193338</wp:posOffset>
              </wp:positionV>
              <wp:extent cx="233045" cy="194310"/>
              <wp:effectExtent l="0" t="0" r="0" b="0"/>
              <wp:wrapNone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43765" y="3697133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938BB" w:rsidRDefault="009550C4">
                          <w:pPr>
                            <w:spacing w:before="10"/>
                            <w:ind w:left="60" w:firstLine="180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PAGE 25</w:t>
                          </w:r>
                        </w:p>
                        <w:p w:rsidR="007938BB" w:rsidRDefault="007938BB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6192838</wp:posOffset>
              </wp:positionH>
              <wp:positionV relativeFrom="paragraph">
                <wp:posOffset>10193338</wp:posOffset>
              </wp:positionV>
              <wp:extent cx="233045" cy="194310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3045" cy="19431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0C4" w:rsidRDefault="009550C4">
      <w:r>
        <w:separator/>
      </w:r>
    </w:p>
  </w:footnote>
  <w:footnote w:type="continuationSeparator" w:id="0">
    <w:p w:rsidR="009550C4" w:rsidRDefault="009550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8BB" w:rsidRDefault="007938BB">
    <w:pPr>
      <w:spacing w:before="12" w:line="229" w:lineRule="auto"/>
      <w:ind w:right="1"/>
      <w:jc w:val="center"/>
      <w:rPr>
        <w:rFonts w:ascii="Arial" w:eastAsia="Arial" w:hAnsi="Arial" w:cs="Arial"/>
        <w:sz w:val="20"/>
        <w:szCs w:val="20"/>
      </w:rPr>
    </w:pPr>
  </w:p>
  <w:p w:rsidR="007938BB" w:rsidRDefault="007938BB">
    <w:pPr>
      <w:spacing w:before="12" w:line="229" w:lineRule="auto"/>
      <w:ind w:right="1"/>
      <w:jc w:val="center"/>
      <w:rPr>
        <w:rFonts w:ascii="Arial" w:eastAsia="Arial" w:hAnsi="Arial" w:cs="Arial"/>
        <w:sz w:val="20"/>
        <w:szCs w:val="20"/>
      </w:rPr>
    </w:pPr>
  </w:p>
  <w:p w:rsidR="007938BB" w:rsidRDefault="007938BB">
    <w:pPr>
      <w:spacing w:before="12" w:line="229" w:lineRule="auto"/>
      <w:ind w:right="1"/>
      <w:jc w:val="center"/>
      <w:rPr>
        <w:rFonts w:ascii="Arial" w:eastAsia="Arial" w:hAnsi="Arial" w:cs="Arial"/>
        <w:sz w:val="20"/>
        <w:szCs w:val="20"/>
      </w:rPr>
    </w:pPr>
  </w:p>
  <w:p w:rsidR="007938BB" w:rsidRDefault="007938BB">
    <w:pPr>
      <w:spacing w:before="12" w:line="229" w:lineRule="auto"/>
      <w:ind w:right="1"/>
      <w:jc w:val="center"/>
      <w:rPr>
        <w:rFonts w:ascii="Arial" w:eastAsia="Arial" w:hAnsi="Arial" w:cs="Arial"/>
        <w:sz w:val="20"/>
        <w:szCs w:val="20"/>
      </w:rPr>
    </w:pPr>
  </w:p>
  <w:p w:rsidR="007938BB" w:rsidRDefault="009550C4">
    <w:pPr>
      <w:spacing w:before="12" w:line="229" w:lineRule="auto"/>
      <w:ind w:right="1"/>
      <w:jc w:val="center"/>
      <w:rPr>
        <w:rFonts w:ascii="Arial" w:eastAsia="Arial" w:hAnsi="Arial" w:cs="Arial"/>
        <w:sz w:val="20"/>
        <w:szCs w:val="2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page">
            <wp:posOffset>3516629</wp:posOffset>
          </wp:positionH>
          <wp:positionV relativeFrom="page">
            <wp:posOffset>264795</wp:posOffset>
          </wp:positionV>
          <wp:extent cx="723900" cy="723900"/>
          <wp:effectExtent l="0" t="0" r="0" b="0"/>
          <wp:wrapNone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0"/>
        <w:szCs w:val="20"/>
      </w:rPr>
      <w:t>MINISTÉRIO DA EDUCAÇÃO</w:t>
    </w:r>
  </w:p>
  <w:p w:rsidR="007938BB" w:rsidRDefault="009550C4">
    <w:pPr>
      <w:spacing w:line="229" w:lineRule="auto"/>
      <w:ind w:right="6"/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SECRETARIA DE EDUCAÇÃO PROFISSIONAL E TECNOLÓGICA</w:t>
    </w:r>
  </w:p>
  <w:p w:rsidR="007938BB" w:rsidRDefault="009550C4">
    <w:pPr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0"/>
        <w:szCs w:val="20"/>
      </w:rPr>
      <w:t>INSTITUTO FEDERAL DE EDUCAÇÃO, CIÊNCIA E TECNOLOGIA DO PARÁ</w:t>
    </w:r>
  </w:p>
  <w:p w:rsidR="007938BB" w:rsidRDefault="007938BB">
    <w:pPr>
      <w:pBdr>
        <w:top w:val="single" w:sz="4" w:space="1" w:color="000000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color w:val="000000"/>
        <w:sz w:val="24"/>
        <w:szCs w:val="24"/>
      </w:rPr>
    </w:pPr>
  </w:p>
  <w:p w:rsidR="007938BB" w:rsidRDefault="007938B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8BB"/>
    <w:rsid w:val="007938BB"/>
    <w:rsid w:val="009550C4"/>
    <w:rsid w:val="00BC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739C76-0132-4E14-8C2A-B0639FBE8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7mPqf8hIgY7XatuoC8DWHGdryg==">CgMxLjAyDmguMzkyc2p5NTE4NmR2OAByITFuYnV4MnBiaUt2dm1jVWV1ODRmdVlBRDh5UGVMRVY3aA==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Andreza Amaral Lopes</dc:creator>
  <cp:lastModifiedBy>CARLA ANDREZA AMARAL LOPES LIRA</cp:lastModifiedBy>
  <cp:revision>2</cp:revision>
  <dcterms:created xsi:type="dcterms:W3CDTF">2026-06-10T17:05:00Z</dcterms:created>
  <dcterms:modified xsi:type="dcterms:W3CDTF">2026-06-10T17:05:00Z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2022-06-20T00:00:00Z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2023-05-16T00:00:00Z</vt:lpwstr>
  </property>
</Properties>
</file>