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DB3E9" w14:textId="77777777" w:rsidR="00C41748" w:rsidRDefault="00C41748" w:rsidP="00C417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" w:line="259" w:lineRule="auto"/>
        <w:ind w:right="1"/>
        <w:jc w:val="center"/>
        <w:rPr>
          <w:b/>
          <w:bCs/>
          <w:color w:val="000000"/>
        </w:rPr>
      </w:pPr>
      <w:bookmarkStart w:id="0" w:name="_heading=h.dknt1ecf8ptl" w:colFirst="0" w:colLast="0"/>
      <w:bookmarkEnd w:id="0"/>
      <w:r>
        <w:rPr>
          <w:b/>
          <w:bCs/>
          <w:color w:val="000000"/>
        </w:rPr>
        <w:t xml:space="preserve">ANEXO V </w:t>
      </w:r>
    </w:p>
    <w:p w14:paraId="1BEBCDE2" w14:textId="77777777" w:rsidR="00C41748" w:rsidRDefault="00C41748" w:rsidP="00C41748">
      <w:pPr>
        <w:widowControl w:val="0"/>
        <w:spacing w:line="360" w:lineRule="auto"/>
        <w:ind w:right="1"/>
        <w:jc w:val="center"/>
      </w:pPr>
      <w:r>
        <w:rPr>
          <w:b/>
          <w:bCs/>
        </w:rPr>
        <w:t>CRONOGRAMA DO PROCESSO SELETIVO</w:t>
      </w:r>
    </w:p>
    <w:p w14:paraId="40462195" w14:textId="77777777" w:rsidR="00C41748" w:rsidRDefault="00C41748" w:rsidP="00C417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33" w:right="-2"/>
        <w:jc w:val="center"/>
        <w:rPr>
          <w:color w:val="000000"/>
          <w:sz w:val="14"/>
          <w:szCs w:val="14"/>
        </w:rPr>
      </w:pPr>
      <w:r>
        <w:rPr>
          <w:b/>
          <w:bCs/>
          <w:sz w:val="22"/>
          <w:szCs w:val="22"/>
        </w:rPr>
        <w:t xml:space="preserve">EDITAL Nº </w:t>
      </w:r>
      <w:r>
        <w:rPr>
          <w:b/>
          <w:bCs/>
          <w:sz w:val="24"/>
          <w:szCs w:val="24"/>
        </w:rPr>
        <w:t>004/2026</w:t>
      </w:r>
      <w:r>
        <w:rPr>
          <w:b/>
          <w:bCs/>
          <w:sz w:val="22"/>
          <w:szCs w:val="22"/>
        </w:rPr>
        <w:t>- CAMPUS BELÉM</w:t>
      </w:r>
    </w:p>
    <w:p w14:paraId="5D8319BC" w14:textId="77777777" w:rsidR="00C41748" w:rsidRDefault="00C41748" w:rsidP="00C41748">
      <w:pPr>
        <w:spacing w:line="360" w:lineRule="auto"/>
        <w:ind w:right="1"/>
        <w:jc w:val="both"/>
        <w:rPr>
          <w:b/>
          <w:bCs/>
          <w:sz w:val="24"/>
          <w:szCs w:val="24"/>
        </w:rPr>
      </w:pPr>
    </w:p>
    <w:tbl>
      <w:tblPr>
        <w:tblW w:w="10005" w:type="dxa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30"/>
        <w:gridCol w:w="2475"/>
      </w:tblGrid>
      <w:tr w:rsidR="00C41748" w14:paraId="3726C3CF" w14:textId="77777777" w:rsidTr="00D2380B">
        <w:trPr>
          <w:trHeight w:val="563"/>
        </w:trPr>
        <w:tc>
          <w:tcPr>
            <w:tcW w:w="7530" w:type="dxa"/>
            <w:vAlign w:val="center"/>
          </w:tcPr>
          <w:p w14:paraId="097F1B84" w14:textId="77777777" w:rsidR="00C41748" w:rsidRDefault="00C41748" w:rsidP="00D2380B">
            <w:pPr>
              <w:widowControl w:val="0"/>
              <w:spacing w:line="360" w:lineRule="auto"/>
              <w:ind w:left="107"/>
              <w:jc w:val="center"/>
            </w:pPr>
            <w:r>
              <w:t>AÇÃO</w:t>
            </w:r>
          </w:p>
        </w:tc>
        <w:tc>
          <w:tcPr>
            <w:tcW w:w="2475" w:type="dxa"/>
            <w:vAlign w:val="center"/>
          </w:tcPr>
          <w:p w14:paraId="6C4F3EBD" w14:textId="77777777" w:rsidR="00C41748" w:rsidRDefault="00C41748" w:rsidP="00D2380B">
            <w:pPr>
              <w:widowControl w:val="0"/>
              <w:spacing w:line="360" w:lineRule="auto"/>
              <w:ind w:right="74"/>
              <w:jc w:val="center"/>
            </w:pPr>
            <w:r>
              <w:t>DIA/MÊS/ANO</w:t>
            </w:r>
          </w:p>
        </w:tc>
      </w:tr>
      <w:tr w:rsidR="00C41748" w14:paraId="3EBF16F1" w14:textId="77777777" w:rsidTr="00D2380B">
        <w:trPr>
          <w:trHeight w:val="412"/>
        </w:trPr>
        <w:tc>
          <w:tcPr>
            <w:tcW w:w="7530" w:type="dxa"/>
            <w:vAlign w:val="center"/>
          </w:tcPr>
          <w:p w14:paraId="6532AC4C" w14:textId="77777777" w:rsidR="00C41748" w:rsidRDefault="00C41748" w:rsidP="00D2380B">
            <w:pPr>
              <w:widowControl w:val="0"/>
              <w:ind w:left="107"/>
              <w:jc w:val="both"/>
            </w:pPr>
            <w:r>
              <w:t xml:space="preserve">Publicação do Edital em </w:t>
            </w:r>
            <w:hyperlink r:id="rId4">
              <w:r>
                <w:rPr>
                  <w:color w:val="0000FF"/>
                  <w:u w:val="single"/>
                </w:rPr>
                <w:t>https://prosel.ifpa.edu.br/</w:t>
              </w:r>
            </w:hyperlink>
            <w:r>
              <w:t xml:space="preserve"> </w:t>
            </w:r>
          </w:p>
        </w:tc>
        <w:tc>
          <w:tcPr>
            <w:tcW w:w="2475" w:type="dxa"/>
            <w:vAlign w:val="center"/>
          </w:tcPr>
          <w:p w14:paraId="6408C01D" w14:textId="77777777" w:rsidR="00C41748" w:rsidRDefault="00C41748" w:rsidP="00D2380B">
            <w:pPr>
              <w:widowControl w:val="0"/>
              <w:ind w:right="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20/03/2026</w:t>
            </w:r>
          </w:p>
        </w:tc>
      </w:tr>
      <w:tr w:rsidR="00C41748" w14:paraId="4BDBDA6D" w14:textId="77777777" w:rsidTr="00D2380B">
        <w:trPr>
          <w:trHeight w:val="406"/>
        </w:trPr>
        <w:tc>
          <w:tcPr>
            <w:tcW w:w="7530" w:type="dxa"/>
            <w:vAlign w:val="center"/>
          </w:tcPr>
          <w:p w14:paraId="43DFDF70" w14:textId="77777777" w:rsidR="00C41748" w:rsidRDefault="00C41748" w:rsidP="00D2380B">
            <w:pPr>
              <w:widowControl w:val="0"/>
              <w:ind w:left="107"/>
              <w:jc w:val="both"/>
            </w:pPr>
            <w:r>
              <w:t>Período de Impugnação contra o Edital</w:t>
            </w:r>
          </w:p>
        </w:tc>
        <w:tc>
          <w:tcPr>
            <w:tcW w:w="2475" w:type="dxa"/>
            <w:vAlign w:val="center"/>
          </w:tcPr>
          <w:p w14:paraId="7E8B94E4" w14:textId="77777777" w:rsidR="00C41748" w:rsidRDefault="00C41748" w:rsidP="00D2380B">
            <w:pPr>
              <w:widowControl w:val="0"/>
              <w:ind w:left="198" w:righ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e 24/03/2026</w:t>
            </w:r>
          </w:p>
        </w:tc>
      </w:tr>
      <w:tr w:rsidR="00C41748" w14:paraId="7CD4FEFE" w14:textId="77777777" w:rsidTr="00D2380B">
        <w:trPr>
          <w:trHeight w:val="423"/>
        </w:trPr>
        <w:tc>
          <w:tcPr>
            <w:tcW w:w="7530" w:type="dxa"/>
            <w:vAlign w:val="center"/>
          </w:tcPr>
          <w:p w14:paraId="4C575B24" w14:textId="77777777" w:rsidR="00C41748" w:rsidRDefault="00C41748" w:rsidP="00D2380B">
            <w:pPr>
              <w:widowControl w:val="0"/>
              <w:ind w:left="107"/>
              <w:jc w:val="both"/>
            </w:pPr>
            <w:r>
              <w:t>Resultado da Impugnação</w:t>
            </w:r>
          </w:p>
        </w:tc>
        <w:tc>
          <w:tcPr>
            <w:tcW w:w="2475" w:type="dxa"/>
            <w:vAlign w:val="center"/>
          </w:tcPr>
          <w:p w14:paraId="4E506239" w14:textId="77777777" w:rsidR="00C41748" w:rsidRDefault="00C41748" w:rsidP="00D2380B">
            <w:pPr>
              <w:widowControl w:val="0"/>
              <w:ind w:left="302" w:right="1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25/03/2026</w:t>
            </w:r>
          </w:p>
        </w:tc>
      </w:tr>
      <w:tr w:rsidR="00C41748" w14:paraId="1E61758E" w14:textId="77777777" w:rsidTr="00D2380B">
        <w:trPr>
          <w:trHeight w:val="412"/>
        </w:trPr>
        <w:tc>
          <w:tcPr>
            <w:tcW w:w="7530" w:type="dxa"/>
            <w:vAlign w:val="center"/>
          </w:tcPr>
          <w:p w14:paraId="124751C2" w14:textId="77777777" w:rsidR="00C41748" w:rsidRDefault="00C41748" w:rsidP="00D2380B">
            <w:pPr>
              <w:widowControl w:val="0"/>
              <w:ind w:left="107"/>
              <w:jc w:val="both"/>
            </w:pPr>
            <w:r>
              <w:t>Período de Inscrições</w:t>
            </w:r>
          </w:p>
        </w:tc>
        <w:tc>
          <w:tcPr>
            <w:tcW w:w="2475" w:type="dxa"/>
            <w:vAlign w:val="center"/>
          </w:tcPr>
          <w:p w14:paraId="55184024" w14:textId="77777777" w:rsidR="00C41748" w:rsidRDefault="00C41748" w:rsidP="00D2380B">
            <w:pPr>
              <w:widowControl w:val="0"/>
              <w:ind w:left="302" w:right="1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26/03 a 04/05/2026, até às 23h59min.</w:t>
            </w:r>
          </w:p>
        </w:tc>
      </w:tr>
      <w:tr w:rsidR="00C41748" w14:paraId="1CAA24D9" w14:textId="77777777" w:rsidTr="00D2380B">
        <w:trPr>
          <w:trHeight w:val="417"/>
        </w:trPr>
        <w:tc>
          <w:tcPr>
            <w:tcW w:w="7530" w:type="dxa"/>
            <w:vAlign w:val="center"/>
          </w:tcPr>
          <w:p w14:paraId="1BE77F36" w14:textId="77777777" w:rsidR="00C41748" w:rsidRDefault="00C41748" w:rsidP="00D2380B">
            <w:pPr>
              <w:widowControl w:val="0"/>
              <w:ind w:left="107"/>
              <w:jc w:val="both"/>
            </w:pPr>
            <w:r>
              <w:t>Divulgação da Lista de Inscrições Homologáveis e Não Homologáveis</w:t>
            </w:r>
          </w:p>
        </w:tc>
        <w:tc>
          <w:tcPr>
            <w:tcW w:w="2475" w:type="dxa"/>
            <w:vAlign w:val="center"/>
          </w:tcPr>
          <w:p w14:paraId="1B07FE0E" w14:textId="77777777" w:rsidR="00C41748" w:rsidRDefault="00C41748" w:rsidP="00D2380B">
            <w:pPr>
              <w:widowControl w:val="0"/>
              <w:ind w:left="302" w:right="1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06/05/2026</w:t>
            </w:r>
          </w:p>
        </w:tc>
      </w:tr>
      <w:tr w:rsidR="00C41748" w14:paraId="756C89E2" w14:textId="77777777" w:rsidTr="00D2380B">
        <w:trPr>
          <w:trHeight w:val="417"/>
        </w:trPr>
        <w:tc>
          <w:tcPr>
            <w:tcW w:w="7530" w:type="dxa"/>
            <w:vAlign w:val="center"/>
          </w:tcPr>
          <w:p w14:paraId="4654506E" w14:textId="77777777" w:rsidR="00C41748" w:rsidRDefault="00C41748" w:rsidP="00D2380B">
            <w:pPr>
              <w:widowControl w:val="0"/>
              <w:ind w:left="107"/>
              <w:jc w:val="both"/>
            </w:pPr>
            <w:r>
              <w:t>Prazo para Interposição de Recurso contra a Lista de Inscrições Homologáveis e Não Homologáveis</w:t>
            </w:r>
          </w:p>
        </w:tc>
        <w:tc>
          <w:tcPr>
            <w:tcW w:w="2475" w:type="dxa"/>
            <w:vAlign w:val="center"/>
          </w:tcPr>
          <w:p w14:paraId="2B9E5D42" w14:textId="77777777" w:rsidR="00C41748" w:rsidRDefault="00C41748" w:rsidP="00D2380B">
            <w:pPr>
              <w:widowControl w:val="0"/>
              <w:ind w:left="302" w:right="1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 e 08/05/2026</w:t>
            </w:r>
          </w:p>
        </w:tc>
      </w:tr>
      <w:tr w:rsidR="00C41748" w14:paraId="5C1DDDDD" w14:textId="77777777" w:rsidTr="00D2380B">
        <w:trPr>
          <w:trHeight w:val="539"/>
        </w:trPr>
        <w:tc>
          <w:tcPr>
            <w:tcW w:w="7530" w:type="dxa"/>
            <w:vAlign w:val="center"/>
          </w:tcPr>
          <w:p w14:paraId="5FF2AC4B" w14:textId="77777777" w:rsidR="00C41748" w:rsidRDefault="00C41748" w:rsidP="00D2380B">
            <w:pPr>
              <w:widowControl w:val="0"/>
              <w:ind w:left="107"/>
              <w:jc w:val="both"/>
            </w:pPr>
            <w:r>
              <w:t>Divulgação do Resultado da Análise de Recursos contra a Lista de Inscrições Homologáveis e Não Homologáveis</w:t>
            </w:r>
          </w:p>
        </w:tc>
        <w:tc>
          <w:tcPr>
            <w:tcW w:w="2475" w:type="dxa"/>
            <w:vAlign w:val="center"/>
          </w:tcPr>
          <w:p w14:paraId="7BC8A98F" w14:textId="77777777" w:rsidR="00C41748" w:rsidRDefault="00C41748" w:rsidP="00D2380B">
            <w:pPr>
              <w:widowControl w:val="0"/>
              <w:ind w:left="302" w:right="1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11/05/2026</w:t>
            </w:r>
          </w:p>
        </w:tc>
      </w:tr>
      <w:tr w:rsidR="00C41748" w14:paraId="247EA05C" w14:textId="77777777" w:rsidTr="00D2380B">
        <w:trPr>
          <w:trHeight w:val="417"/>
        </w:trPr>
        <w:tc>
          <w:tcPr>
            <w:tcW w:w="7530" w:type="dxa"/>
            <w:vAlign w:val="center"/>
          </w:tcPr>
          <w:p w14:paraId="00D55E5A" w14:textId="77777777" w:rsidR="00C41748" w:rsidRDefault="00C41748" w:rsidP="00D2380B">
            <w:pPr>
              <w:widowControl w:val="0"/>
              <w:ind w:left="107"/>
              <w:jc w:val="both"/>
            </w:pPr>
            <w:r>
              <w:t>Divulgação da Lista de Inscrições Homologadas</w:t>
            </w:r>
          </w:p>
        </w:tc>
        <w:tc>
          <w:tcPr>
            <w:tcW w:w="2475" w:type="dxa"/>
            <w:vAlign w:val="center"/>
          </w:tcPr>
          <w:p w14:paraId="149147DD" w14:textId="77777777" w:rsidR="00C41748" w:rsidRDefault="00C41748" w:rsidP="00D2380B">
            <w:pPr>
              <w:widowControl w:val="0"/>
              <w:ind w:left="302" w:right="1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11/05/2026</w:t>
            </w:r>
          </w:p>
        </w:tc>
      </w:tr>
      <w:tr w:rsidR="00C41748" w14:paraId="0D5F2B5D" w14:textId="77777777" w:rsidTr="00D2380B">
        <w:trPr>
          <w:trHeight w:val="551"/>
        </w:trPr>
        <w:tc>
          <w:tcPr>
            <w:tcW w:w="7530" w:type="dxa"/>
            <w:vAlign w:val="center"/>
          </w:tcPr>
          <w:p w14:paraId="28DABBCF" w14:textId="77777777" w:rsidR="00C41748" w:rsidRDefault="00C41748" w:rsidP="00D2380B">
            <w:pPr>
              <w:widowControl w:val="0"/>
              <w:ind w:left="107" w:right="92"/>
              <w:jc w:val="both"/>
            </w:pPr>
            <w:r>
              <w:t>Realização da Seleção dos candidatos com inscrição homologada</w:t>
            </w:r>
          </w:p>
        </w:tc>
        <w:tc>
          <w:tcPr>
            <w:tcW w:w="2475" w:type="dxa"/>
            <w:vAlign w:val="center"/>
          </w:tcPr>
          <w:p w14:paraId="6A63AFE1" w14:textId="77777777" w:rsidR="00C41748" w:rsidRDefault="00C41748" w:rsidP="00D2380B">
            <w:pPr>
              <w:widowControl w:val="0"/>
              <w:ind w:left="302" w:right="1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a 18/05/2026</w:t>
            </w:r>
          </w:p>
        </w:tc>
      </w:tr>
      <w:tr w:rsidR="00C41748" w14:paraId="253621CA" w14:textId="77777777" w:rsidTr="00D2380B">
        <w:trPr>
          <w:trHeight w:val="412"/>
        </w:trPr>
        <w:tc>
          <w:tcPr>
            <w:tcW w:w="7530" w:type="dxa"/>
            <w:vAlign w:val="center"/>
          </w:tcPr>
          <w:p w14:paraId="170F37C6" w14:textId="77777777" w:rsidR="00C41748" w:rsidRDefault="00C41748" w:rsidP="00D2380B">
            <w:pPr>
              <w:widowControl w:val="0"/>
              <w:ind w:left="107"/>
              <w:jc w:val="both"/>
            </w:pPr>
            <w:r>
              <w:t>Divulgação do Resultado Preliminar da Seleção</w:t>
            </w:r>
          </w:p>
        </w:tc>
        <w:tc>
          <w:tcPr>
            <w:tcW w:w="2475" w:type="dxa"/>
            <w:vAlign w:val="center"/>
          </w:tcPr>
          <w:p w14:paraId="3DDB681E" w14:textId="77777777" w:rsidR="00C41748" w:rsidRDefault="00C41748" w:rsidP="00D2380B">
            <w:pPr>
              <w:widowControl w:val="0"/>
              <w:ind w:left="63" w:right="1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19/05/2026</w:t>
            </w:r>
          </w:p>
        </w:tc>
      </w:tr>
      <w:tr w:rsidR="00C41748" w14:paraId="5FC2EA21" w14:textId="77777777" w:rsidTr="00D2380B">
        <w:trPr>
          <w:trHeight w:val="398"/>
        </w:trPr>
        <w:tc>
          <w:tcPr>
            <w:tcW w:w="7530" w:type="dxa"/>
            <w:vAlign w:val="center"/>
          </w:tcPr>
          <w:p w14:paraId="28BB0286" w14:textId="77777777" w:rsidR="00C41748" w:rsidRDefault="00C41748" w:rsidP="00D2380B">
            <w:pPr>
              <w:widowControl w:val="0"/>
              <w:ind w:left="105"/>
              <w:jc w:val="both"/>
            </w:pPr>
            <w:r>
              <w:t>Prazo para Interposição de Recurso contra o Resultado Preliminar da Seleção</w:t>
            </w:r>
          </w:p>
        </w:tc>
        <w:tc>
          <w:tcPr>
            <w:tcW w:w="2475" w:type="dxa"/>
            <w:vAlign w:val="center"/>
          </w:tcPr>
          <w:p w14:paraId="295C94BD" w14:textId="77777777" w:rsidR="00C41748" w:rsidRDefault="00C41748" w:rsidP="00D2380B">
            <w:pPr>
              <w:widowControl w:val="0"/>
              <w:ind w:left="157" w:right="1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e 21/05/2026</w:t>
            </w:r>
          </w:p>
        </w:tc>
      </w:tr>
      <w:tr w:rsidR="00C41748" w14:paraId="22094CDE" w14:textId="77777777" w:rsidTr="00D2380B">
        <w:trPr>
          <w:trHeight w:val="585"/>
        </w:trPr>
        <w:tc>
          <w:tcPr>
            <w:tcW w:w="7530" w:type="dxa"/>
            <w:vAlign w:val="center"/>
          </w:tcPr>
          <w:p w14:paraId="539CDB2A" w14:textId="77777777" w:rsidR="00C41748" w:rsidRDefault="00C41748" w:rsidP="00D2380B">
            <w:pPr>
              <w:widowControl w:val="0"/>
              <w:ind w:left="105"/>
              <w:jc w:val="both"/>
            </w:pPr>
            <w:r>
              <w:t>Divulgação do Resultado da Análise de Recursos contra o Resultado Preliminar da Seleção</w:t>
            </w:r>
          </w:p>
        </w:tc>
        <w:tc>
          <w:tcPr>
            <w:tcW w:w="2475" w:type="dxa"/>
            <w:vAlign w:val="center"/>
          </w:tcPr>
          <w:p w14:paraId="4390B8AB" w14:textId="77777777" w:rsidR="00C41748" w:rsidRDefault="00C41748" w:rsidP="00D2380B">
            <w:pPr>
              <w:widowControl w:val="0"/>
              <w:ind w:left="157" w:right="1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21/05/2026</w:t>
            </w:r>
          </w:p>
        </w:tc>
      </w:tr>
      <w:tr w:rsidR="00C41748" w14:paraId="7DE0B79D" w14:textId="77777777" w:rsidTr="00D2380B">
        <w:trPr>
          <w:trHeight w:val="425"/>
        </w:trPr>
        <w:tc>
          <w:tcPr>
            <w:tcW w:w="7530" w:type="dxa"/>
            <w:vAlign w:val="center"/>
          </w:tcPr>
          <w:p w14:paraId="59D6A4D5" w14:textId="77777777" w:rsidR="00C41748" w:rsidRDefault="00C41748" w:rsidP="00D2380B">
            <w:pPr>
              <w:widowControl w:val="0"/>
              <w:ind w:left="105"/>
              <w:jc w:val="both"/>
            </w:pPr>
            <w:r>
              <w:t>Chamada para Heteroidentificação</w:t>
            </w:r>
          </w:p>
        </w:tc>
        <w:tc>
          <w:tcPr>
            <w:tcW w:w="2475" w:type="dxa"/>
            <w:vAlign w:val="center"/>
          </w:tcPr>
          <w:p w14:paraId="1A7E6476" w14:textId="77777777" w:rsidR="00C41748" w:rsidRDefault="00C41748" w:rsidP="00D2380B">
            <w:pPr>
              <w:widowControl w:val="0"/>
              <w:ind w:left="157" w:right="189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22/05/2026</w:t>
            </w:r>
          </w:p>
        </w:tc>
      </w:tr>
      <w:tr w:rsidR="00C41748" w14:paraId="7CA1BEA2" w14:textId="77777777" w:rsidTr="00D2380B">
        <w:trPr>
          <w:trHeight w:val="417"/>
        </w:trPr>
        <w:tc>
          <w:tcPr>
            <w:tcW w:w="7530" w:type="dxa"/>
            <w:vAlign w:val="center"/>
          </w:tcPr>
          <w:p w14:paraId="30F0FD71" w14:textId="77777777" w:rsidR="00C41748" w:rsidRDefault="00C41748" w:rsidP="00D2380B">
            <w:pPr>
              <w:widowControl w:val="0"/>
              <w:ind w:left="107"/>
              <w:jc w:val="both"/>
            </w:pPr>
            <w:r>
              <w:t>Realização da Heteroidentificação</w:t>
            </w:r>
          </w:p>
        </w:tc>
        <w:tc>
          <w:tcPr>
            <w:tcW w:w="2475" w:type="dxa"/>
            <w:vAlign w:val="center"/>
          </w:tcPr>
          <w:p w14:paraId="2837B830" w14:textId="77777777" w:rsidR="00C41748" w:rsidRDefault="00C41748" w:rsidP="00D2380B">
            <w:pPr>
              <w:ind w:left="157" w:right="189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26/05/2026</w:t>
            </w:r>
          </w:p>
        </w:tc>
      </w:tr>
      <w:tr w:rsidR="00C41748" w14:paraId="19A8D0B5" w14:textId="77777777" w:rsidTr="00D2380B">
        <w:trPr>
          <w:trHeight w:val="417"/>
        </w:trPr>
        <w:tc>
          <w:tcPr>
            <w:tcW w:w="7530" w:type="dxa"/>
            <w:vAlign w:val="center"/>
          </w:tcPr>
          <w:p w14:paraId="641B4BB4" w14:textId="77777777" w:rsidR="00C41748" w:rsidRDefault="00C41748" w:rsidP="00D2380B">
            <w:pPr>
              <w:widowControl w:val="0"/>
              <w:ind w:left="107"/>
              <w:jc w:val="both"/>
            </w:pPr>
            <w:r>
              <w:t>Publicação do Resultado Preliminar da Heteroidentificação</w:t>
            </w:r>
          </w:p>
        </w:tc>
        <w:tc>
          <w:tcPr>
            <w:tcW w:w="2475" w:type="dxa"/>
            <w:vAlign w:val="center"/>
          </w:tcPr>
          <w:p w14:paraId="0634262A" w14:textId="77777777" w:rsidR="00C41748" w:rsidRDefault="00C41748" w:rsidP="00D2380B">
            <w:pPr>
              <w:ind w:left="157" w:right="189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2705/2026</w:t>
            </w:r>
          </w:p>
        </w:tc>
      </w:tr>
      <w:tr w:rsidR="00C41748" w14:paraId="742CB604" w14:textId="77777777" w:rsidTr="00D2380B">
        <w:trPr>
          <w:trHeight w:val="417"/>
        </w:trPr>
        <w:tc>
          <w:tcPr>
            <w:tcW w:w="7530" w:type="dxa"/>
            <w:vAlign w:val="center"/>
          </w:tcPr>
          <w:p w14:paraId="7C5B731C" w14:textId="77777777" w:rsidR="00C41748" w:rsidRDefault="00C41748" w:rsidP="00D2380B">
            <w:pPr>
              <w:widowControl w:val="0"/>
              <w:ind w:left="107"/>
              <w:jc w:val="both"/>
            </w:pPr>
            <w:r>
              <w:t>Prazo para Interposição de Recurso contra o Resultado Preliminar da Heteroidentificação</w:t>
            </w:r>
          </w:p>
        </w:tc>
        <w:tc>
          <w:tcPr>
            <w:tcW w:w="2475" w:type="dxa"/>
            <w:vAlign w:val="center"/>
          </w:tcPr>
          <w:p w14:paraId="5B5C04B0" w14:textId="77777777" w:rsidR="00C41748" w:rsidRDefault="00C41748" w:rsidP="00D2380B">
            <w:pPr>
              <w:ind w:left="157" w:right="189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28 e 29/05/2026</w:t>
            </w:r>
          </w:p>
        </w:tc>
      </w:tr>
      <w:tr w:rsidR="00C41748" w14:paraId="7C9F8EDD" w14:textId="77777777" w:rsidTr="00D2380B">
        <w:trPr>
          <w:trHeight w:val="417"/>
        </w:trPr>
        <w:tc>
          <w:tcPr>
            <w:tcW w:w="7530" w:type="dxa"/>
            <w:vAlign w:val="center"/>
          </w:tcPr>
          <w:p w14:paraId="724FAEBC" w14:textId="77777777" w:rsidR="00C41748" w:rsidRDefault="00C41748" w:rsidP="00D2380B">
            <w:pPr>
              <w:widowControl w:val="0"/>
              <w:ind w:left="107"/>
              <w:jc w:val="both"/>
            </w:pPr>
            <w:r>
              <w:t>Divulgação do Resultado da Análise de Recursos contra o Resultado Preliminar da Heteroidentificação</w:t>
            </w:r>
          </w:p>
        </w:tc>
        <w:tc>
          <w:tcPr>
            <w:tcW w:w="2475" w:type="dxa"/>
            <w:vAlign w:val="center"/>
          </w:tcPr>
          <w:p w14:paraId="75EF6917" w14:textId="77777777" w:rsidR="00C41748" w:rsidRDefault="00C41748" w:rsidP="00D2380B">
            <w:pPr>
              <w:ind w:left="157" w:right="189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09/06/2026</w:t>
            </w:r>
          </w:p>
        </w:tc>
      </w:tr>
      <w:tr w:rsidR="00C41748" w14:paraId="0244DBA3" w14:textId="77777777" w:rsidTr="00D2380B">
        <w:trPr>
          <w:trHeight w:val="417"/>
        </w:trPr>
        <w:tc>
          <w:tcPr>
            <w:tcW w:w="7530" w:type="dxa"/>
            <w:vAlign w:val="center"/>
          </w:tcPr>
          <w:p w14:paraId="1038A9B3" w14:textId="77777777" w:rsidR="00C41748" w:rsidRDefault="00C41748" w:rsidP="00D2380B">
            <w:pPr>
              <w:widowControl w:val="0"/>
              <w:ind w:left="107"/>
              <w:jc w:val="both"/>
            </w:pPr>
            <w:r>
              <w:t xml:space="preserve">Publicação do </w:t>
            </w:r>
            <w:proofErr w:type="gramStart"/>
            <w:r>
              <w:t>Resultado Final</w:t>
            </w:r>
            <w:proofErr w:type="gramEnd"/>
            <w:r>
              <w:t xml:space="preserve"> da Heteroidentificação</w:t>
            </w:r>
          </w:p>
        </w:tc>
        <w:tc>
          <w:tcPr>
            <w:tcW w:w="2475" w:type="dxa"/>
            <w:vAlign w:val="center"/>
          </w:tcPr>
          <w:p w14:paraId="68D303C7" w14:textId="77777777" w:rsidR="00C41748" w:rsidRDefault="00C41748" w:rsidP="00D2380B">
            <w:pPr>
              <w:ind w:left="157" w:right="189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09/06/2026</w:t>
            </w:r>
          </w:p>
        </w:tc>
      </w:tr>
      <w:tr w:rsidR="00C41748" w14:paraId="3D782493" w14:textId="77777777" w:rsidTr="00D2380B">
        <w:trPr>
          <w:trHeight w:val="417"/>
        </w:trPr>
        <w:tc>
          <w:tcPr>
            <w:tcW w:w="7530" w:type="dxa"/>
            <w:vAlign w:val="center"/>
          </w:tcPr>
          <w:p w14:paraId="26AAB6BC" w14:textId="77777777" w:rsidR="00C41748" w:rsidRDefault="00C41748" w:rsidP="00D2380B">
            <w:pPr>
              <w:widowControl w:val="0"/>
              <w:ind w:left="107"/>
              <w:jc w:val="both"/>
            </w:pPr>
            <w:r>
              <w:t xml:space="preserve">Divulgação do </w:t>
            </w:r>
            <w:proofErr w:type="gramStart"/>
            <w:r>
              <w:t>Resultado Final</w:t>
            </w:r>
            <w:proofErr w:type="gramEnd"/>
            <w:r>
              <w:t xml:space="preserve"> do Processo Seletivo</w:t>
            </w:r>
          </w:p>
        </w:tc>
        <w:tc>
          <w:tcPr>
            <w:tcW w:w="2475" w:type="dxa"/>
            <w:vAlign w:val="center"/>
          </w:tcPr>
          <w:p w14:paraId="7E311ED1" w14:textId="77777777" w:rsidR="00C41748" w:rsidRDefault="00C41748" w:rsidP="00D2380B">
            <w:pPr>
              <w:widowControl w:val="0"/>
              <w:ind w:left="302" w:right="1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15/06/2026</w:t>
            </w:r>
          </w:p>
        </w:tc>
      </w:tr>
      <w:tr w:rsidR="00C41748" w14:paraId="67C55752" w14:textId="77777777" w:rsidTr="00D2380B">
        <w:trPr>
          <w:trHeight w:val="417"/>
        </w:trPr>
        <w:tc>
          <w:tcPr>
            <w:tcW w:w="7530" w:type="dxa"/>
            <w:vAlign w:val="center"/>
          </w:tcPr>
          <w:p w14:paraId="451FDD6A" w14:textId="77777777" w:rsidR="00C41748" w:rsidRDefault="00C41748" w:rsidP="00D2380B">
            <w:pPr>
              <w:widowControl w:val="0"/>
              <w:ind w:left="107"/>
              <w:jc w:val="both"/>
            </w:pPr>
            <w:r>
              <w:t xml:space="preserve">Homologação do </w:t>
            </w:r>
            <w:proofErr w:type="gramStart"/>
            <w:r>
              <w:t>Resultado Final</w:t>
            </w:r>
            <w:proofErr w:type="gramEnd"/>
            <w:r>
              <w:t xml:space="preserve"> do Processo Seletivo</w:t>
            </w:r>
          </w:p>
        </w:tc>
        <w:tc>
          <w:tcPr>
            <w:tcW w:w="2475" w:type="dxa"/>
            <w:vAlign w:val="center"/>
          </w:tcPr>
          <w:p w14:paraId="727E0651" w14:textId="77777777" w:rsidR="00C41748" w:rsidRDefault="00C41748" w:rsidP="00D2380B">
            <w:pPr>
              <w:widowControl w:val="0"/>
              <w:ind w:left="302" w:right="1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15/06/2026</w:t>
            </w:r>
          </w:p>
        </w:tc>
      </w:tr>
      <w:tr w:rsidR="00C41748" w14:paraId="416ED50C" w14:textId="77777777" w:rsidTr="00D2380B">
        <w:trPr>
          <w:trHeight w:val="417"/>
        </w:trPr>
        <w:tc>
          <w:tcPr>
            <w:tcW w:w="7530" w:type="dxa"/>
            <w:vAlign w:val="center"/>
          </w:tcPr>
          <w:p w14:paraId="18B3D569" w14:textId="77777777" w:rsidR="00C41748" w:rsidRDefault="00C41748" w:rsidP="00D2380B">
            <w:pPr>
              <w:widowControl w:val="0"/>
              <w:ind w:left="107"/>
              <w:jc w:val="both"/>
            </w:pPr>
            <w:r>
              <w:t>Matrícula dos candidatos aprovados e classificados</w:t>
            </w:r>
          </w:p>
        </w:tc>
        <w:tc>
          <w:tcPr>
            <w:tcW w:w="2475" w:type="dxa"/>
            <w:vAlign w:val="center"/>
          </w:tcPr>
          <w:p w14:paraId="460ED0D8" w14:textId="77777777" w:rsidR="00C41748" w:rsidRDefault="00C41748" w:rsidP="00D2380B">
            <w:pPr>
              <w:widowControl w:val="0"/>
              <w:ind w:left="302" w:right="189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16 a 19/06/2026</w:t>
            </w:r>
          </w:p>
        </w:tc>
      </w:tr>
      <w:tr w:rsidR="00C41748" w14:paraId="279F1F9D" w14:textId="77777777" w:rsidTr="00D2380B">
        <w:trPr>
          <w:trHeight w:val="417"/>
        </w:trPr>
        <w:tc>
          <w:tcPr>
            <w:tcW w:w="7530" w:type="dxa"/>
            <w:vAlign w:val="center"/>
          </w:tcPr>
          <w:p w14:paraId="53EFFA63" w14:textId="77777777" w:rsidR="00C41748" w:rsidRDefault="00C41748" w:rsidP="00D2380B">
            <w:pPr>
              <w:widowControl w:val="0"/>
              <w:ind w:left="107"/>
              <w:jc w:val="both"/>
            </w:pPr>
            <w:r>
              <w:t>Chamada da Lista de Espera (Possíveis Vagas Remanescentes)</w:t>
            </w:r>
          </w:p>
        </w:tc>
        <w:tc>
          <w:tcPr>
            <w:tcW w:w="2475" w:type="dxa"/>
            <w:vAlign w:val="center"/>
          </w:tcPr>
          <w:p w14:paraId="38657751" w14:textId="77777777" w:rsidR="00C41748" w:rsidRDefault="00C41748" w:rsidP="00D2380B">
            <w:pPr>
              <w:widowControl w:val="0"/>
              <w:ind w:left="302" w:right="1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partir de 23/06/2026</w:t>
            </w:r>
          </w:p>
        </w:tc>
      </w:tr>
      <w:tr w:rsidR="00C41748" w14:paraId="53376238" w14:textId="77777777" w:rsidTr="00D2380B">
        <w:trPr>
          <w:trHeight w:val="417"/>
        </w:trPr>
        <w:tc>
          <w:tcPr>
            <w:tcW w:w="7530" w:type="dxa"/>
            <w:vAlign w:val="center"/>
          </w:tcPr>
          <w:p w14:paraId="1E8CA4ED" w14:textId="77777777" w:rsidR="00C41748" w:rsidRDefault="00C41748" w:rsidP="00D2380B">
            <w:pPr>
              <w:widowControl w:val="0"/>
              <w:ind w:left="107"/>
              <w:jc w:val="both"/>
            </w:pPr>
            <w:r>
              <w:t>Acolhida dos novos estudantes</w:t>
            </w:r>
          </w:p>
        </w:tc>
        <w:tc>
          <w:tcPr>
            <w:tcW w:w="2475" w:type="dxa"/>
            <w:vAlign w:val="center"/>
          </w:tcPr>
          <w:p w14:paraId="149FD83D" w14:textId="77777777" w:rsidR="00C41748" w:rsidRDefault="00C41748" w:rsidP="00D2380B">
            <w:pPr>
              <w:ind w:left="157" w:right="1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05/08/2026</w:t>
            </w:r>
          </w:p>
        </w:tc>
      </w:tr>
      <w:tr w:rsidR="00C41748" w14:paraId="25BFD412" w14:textId="77777777" w:rsidTr="00D2380B">
        <w:trPr>
          <w:trHeight w:val="417"/>
        </w:trPr>
        <w:tc>
          <w:tcPr>
            <w:tcW w:w="7530" w:type="dxa"/>
            <w:vAlign w:val="center"/>
          </w:tcPr>
          <w:p w14:paraId="0EBFD1D1" w14:textId="77777777" w:rsidR="00C41748" w:rsidRDefault="00C41748" w:rsidP="00D2380B">
            <w:pPr>
              <w:widowControl w:val="0"/>
              <w:ind w:left="107"/>
            </w:pPr>
            <w:r>
              <w:t>Aula Inaugural</w:t>
            </w:r>
          </w:p>
        </w:tc>
        <w:tc>
          <w:tcPr>
            <w:tcW w:w="2475" w:type="dxa"/>
            <w:vAlign w:val="center"/>
          </w:tcPr>
          <w:p w14:paraId="6FE0FFBC" w14:textId="77777777" w:rsidR="00C41748" w:rsidRDefault="00C41748" w:rsidP="00D2380B">
            <w:pPr>
              <w:ind w:left="157" w:right="1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06/08/2026</w:t>
            </w:r>
          </w:p>
        </w:tc>
      </w:tr>
    </w:tbl>
    <w:p w14:paraId="6C2C97A5" w14:textId="77777777" w:rsidR="00483B5C" w:rsidRDefault="00483B5C"/>
    <w:sectPr w:rsidR="00483B5C" w:rsidSect="00C41748">
      <w:headerReference w:type="default" r:id="rId5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733B5" w14:textId="77777777" w:rsidR="00C41748" w:rsidRDefault="00C41748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bCs/>
        <w:color w:val="000000"/>
        <w:sz w:val="16"/>
        <w:szCs w:val="16"/>
        <w:highlight w:val="yellow"/>
      </w:rPr>
    </w:pPr>
  </w:p>
  <w:p w14:paraId="3CB76578" w14:textId="77777777" w:rsidR="00C41748" w:rsidRDefault="00C41748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</w:p>
  <w:tbl>
    <w:tblPr>
      <w:tblStyle w:val="Tabelacomgrade"/>
      <w:tblW w:w="916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6"/>
      <w:gridCol w:w="7206"/>
      <w:gridCol w:w="942"/>
    </w:tblGrid>
    <w:tr w:rsidR="00C41748" w14:paraId="15DA5F2E" w14:textId="77777777" w:rsidTr="00B96F05">
      <w:trPr>
        <w:trHeight w:val="1131"/>
        <w:jc w:val="center"/>
      </w:trPr>
      <w:tc>
        <w:tcPr>
          <w:tcW w:w="1016" w:type="dxa"/>
          <w:vAlign w:val="center"/>
        </w:tcPr>
        <w:p w14:paraId="62BC87B4" w14:textId="77777777" w:rsidR="00C41748" w:rsidRDefault="00C41748" w:rsidP="00B96F05">
          <w:pPr>
            <w:tabs>
              <w:tab w:val="left" w:pos="1507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5211A4B0" wp14:editId="09E7C52A">
                <wp:simplePos x="0" y="0"/>
                <wp:positionH relativeFrom="column">
                  <wp:posOffset>140794</wp:posOffset>
                </wp:positionH>
                <wp:positionV relativeFrom="paragraph">
                  <wp:posOffset>145744</wp:posOffset>
                </wp:positionV>
                <wp:extent cx="504198" cy="539274"/>
                <wp:effectExtent l="0" t="0" r="3810" b="0"/>
                <wp:wrapSquare wrapText="bothSides"/>
                <wp:docPr id="6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198" cy="5392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06" w:type="dxa"/>
          <w:vAlign w:val="center"/>
        </w:tcPr>
        <w:p w14:paraId="75AEFFCB" w14:textId="77777777" w:rsidR="00C41748" w:rsidRPr="00B96F05" w:rsidRDefault="00C41748" w:rsidP="00B96F0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82" w:line="261" w:lineRule="auto"/>
            <w:ind w:left="-132" w:right="423" w:firstLine="132"/>
            <w:jc w:val="center"/>
            <w:rPr>
              <w:b/>
              <w:bCs/>
              <w:color w:val="000000"/>
              <w:sz w:val="14"/>
              <w:szCs w:val="14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 xml:space="preserve">SERVIÇO </w:t>
          </w:r>
          <w:r w:rsidRPr="00B96F05">
            <w:rPr>
              <w:b/>
              <w:bCs/>
              <w:sz w:val="14"/>
              <w:szCs w:val="14"/>
            </w:rPr>
            <w:t>PÚBLICO</w:t>
          </w:r>
          <w:r w:rsidRPr="00B96F05">
            <w:rPr>
              <w:b/>
              <w:bCs/>
              <w:color w:val="000000"/>
              <w:sz w:val="14"/>
              <w:szCs w:val="14"/>
            </w:rPr>
            <w:t xml:space="preserve"> FEDERAL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MINISTÉRIO DA EDUCAÇÃO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INSTITUTO FEDERAL DE EDUCAÇÃO, CIÊNCIA E TECNOLOGIA DO PARÁ -IFPA</w:t>
          </w:r>
        </w:p>
        <w:p w14:paraId="5598152B" w14:textId="77777777" w:rsidR="00C41748" w:rsidRPr="00B96F05" w:rsidRDefault="00C41748" w:rsidP="00B96F0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6" w:line="261" w:lineRule="auto"/>
            <w:ind w:left="-132" w:right="565" w:firstLine="132"/>
            <w:jc w:val="center"/>
            <w:rPr>
              <w:b/>
              <w:bCs/>
              <w:color w:val="000000"/>
              <w:sz w:val="14"/>
              <w:szCs w:val="14"/>
              <w:shd w:val="clear" w:color="auto" w:fill="F2F2F2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>CAMPUS BELÉM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DIRETORIA DE PÓS-GRADUAÇÃO, PESQUISA E INOVAÇÃO</w:t>
          </w:r>
        </w:p>
        <w:p w14:paraId="4670E737" w14:textId="77777777" w:rsidR="00C41748" w:rsidRDefault="00C41748" w:rsidP="00B96F05">
          <w:pPr>
            <w:tabs>
              <w:tab w:val="left" w:pos="1507"/>
            </w:tabs>
            <w:ind w:left="-132" w:firstLine="132"/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>ESPECIALIZAÇÃO EM TECNOLOGIA SOCIAL EM SANEAMENTO, SAÚDE E AMBIENTE NA AMAZÔNIA</w:t>
          </w:r>
        </w:p>
      </w:tc>
      <w:tc>
        <w:tcPr>
          <w:tcW w:w="942" w:type="dxa"/>
          <w:vAlign w:val="center"/>
        </w:tcPr>
        <w:p w14:paraId="74630597" w14:textId="77777777" w:rsidR="00C41748" w:rsidRDefault="00C41748" w:rsidP="00B96F05">
          <w:pPr>
            <w:tabs>
              <w:tab w:val="left" w:pos="1507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hidden="0" allowOverlap="1" wp14:anchorId="1B838BD7" wp14:editId="209877B2">
                <wp:simplePos x="0" y="0"/>
                <wp:positionH relativeFrom="column">
                  <wp:posOffset>68921</wp:posOffset>
                </wp:positionH>
                <wp:positionV relativeFrom="paragraph">
                  <wp:posOffset>145415</wp:posOffset>
                </wp:positionV>
                <wp:extent cx="461594" cy="570390"/>
                <wp:effectExtent l="0" t="0" r="0" b="1270"/>
                <wp:wrapSquare wrapText="bothSides"/>
                <wp:docPr id="5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594" cy="5703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5821BC8" w14:textId="77777777" w:rsidR="00C41748" w:rsidRDefault="00C41748" w:rsidP="00B96F05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bCs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748"/>
    <w:rsid w:val="00483B5C"/>
    <w:rsid w:val="00517418"/>
    <w:rsid w:val="005557C2"/>
    <w:rsid w:val="005F5D43"/>
    <w:rsid w:val="00BB4F79"/>
    <w:rsid w:val="00C4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3F0427"/>
  <w15:chartTrackingRefBased/>
  <w15:docId w15:val="{7FB59EB5-3A16-CB45-B483-CF1AC844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74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417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417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174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4174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4174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4174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4174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4174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4174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417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417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17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4174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4174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417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4174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417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417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417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417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4174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417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4174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4174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4174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4174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417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4174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41748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C4174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1590</Characters>
  <Application>Microsoft Office Word</Application>
  <DocSecurity>0</DocSecurity>
  <Lines>44</Lines>
  <Paragraphs>16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M S SILV Silva</dc:creator>
  <cp:keywords/>
  <dc:description/>
  <cp:lastModifiedBy>JAQUELINE M S SILV Silva</cp:lastModifiedBy>
  <cp:revision>1</cp:revision>
  <dcterms:created xsi:type="dcterms:W3CDTF">2026-03-10T14:13:00Z</dcterms:created>
  <dcterms:modified xsi:type="dcterms:W3CDTF">2026-03-10T14:13:00Z</dcterms:modified>
</cp:coreProperties>
</file>